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BC38B9" w:rsidRPr="00BC38B9" w:rsidTr="005B2597">
        <w:tc>
          <w:tcPr>
            <w:tcW w:w="9854" w:type="dxa"/>
          </w:tcPr>
          <w:p w:rsidR="00BC38B9" w:rsidRPr="00BC38B9" w:rsidRDefault="00BC38B9" w:rsidP="005B259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</w:p>
          <w:p w:rsidR="00BC38B9" w:rsidRDefault="00BC38B9" w:rsidP="005B259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BC38B9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>АДМИНИСТрАЦИя</w:t>
            </w:r>
          </w:p>
          <w:p w:rsidR="00BC38B9" w:rsidRPr="00BC38B9" w:rsidRDefault="00BC38B9" w:rsidP="005B259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BC38B9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 xml:space="preserve"> муниципального образования</w:t>
            </w:r>
          </w:p>
        </w:tc>
      </w:tr>
      <w:tr w:rsidR="00BC38B9" w:rsidRPr="00BC38B9" w:rsidTr="005B2597">
        <w:tc>
          <w:tcPr>
            <w:tcW w:w="9854" w:type="dxa"/>
          </w:tcPr>
          <w:p w:rsidR="00BC38B9" w:rsidRPr="00BC38B9" w:rsidRDefault="00BC38B9" w:rsidP="005B259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proofErr w:type="gramStart"/>
            <w:r w:rsidRPr="00BC38B9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>СЕВЕРО-ЗАПАДНОЕ</w:t>
            </w:r>
            <w:proofErr w:type="gramEnd"/>
            <w:r w:rsidRPr="00BC38B9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 xml:space="preserve"> СУВОРОВСКОГО РАЙОНА </w:t>
            </w:r>
          </w:p>
        </w:tc>
      </w:tr>
      <w:tr w:rsidR="00BC38B9" w:rsidRPr="00BC38B9" w:rsidTr="005B2597">
        <w:tc>
          <w:tcPr>
            <w:tcW w:w="9854" w:type="dxa"/>
          </w:tcPr>
          <w:p w:rsidR="00BC38B9" w:rsidRPr="00BC38B9" w:rsidRDefault="00BC38B9" w:rsidP="005B259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  <w:lang w:val="en-US"/>
              </w:rPr>
            </w:pPr>
          </w:p>
        </w:tc>
      </w:tr>
      <w:tr w:rsidR="00BC38B9" w:rsidRPr="00BC38B9" w:rsidTr="005B2597">
        <w:tc>
          <w:tcPr>
            <w:tcW w:w="9854" w:type="dxa"/>
          </w:tcPr>
          <w:p w:rsidR="00BC38B9" w:rsidRPr="00BC38B9" w:rsidRDefault="00BC38B9" w:rsidP="005B259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C38B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РАСПОРЯЖЕНИЕ</w:t>
            </w:r>
          </w:p>
        </w:tc>
      </w:tr>
      <w:tr w:rsidR="00BC38B9" w:rsidRPr="00BC38B9" w:rsidTr="005B2597">
        <w:tc>
          <w:tcPr>
            <w:tcW w:w="9854" w:type="dxa"/>
          </w:tcPr>
          <w:p w:rsidR="00BC38B9" w:rsidRPr="00BC38B9" w:rsidRDefault="00BC38B9" w:rsidP="005B259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tbl>
            <w:tblPr>
              <w:tblW w:w="0" w:type="auto"/>
              <w:tblLook w:val="04A0"/>
            </w:tblPr>
            <w:tblGrid>
              <w:gridCol w:w="4669"/>
              <w:gridCol w:w="4670"/>
            </w:tblGrid>
            <w:tr w:rsidR="00BC38B9" w:rsidRPr="00BC38B9" w:rsidTr="005B2597">
              <w:tc>
                <w:tcPr>
                  <w:tcW w:w="4669" w:type="dxa"/>
                </w:tcPr>
                <w:p w:rsidR="00BC38B9" w:rsidRPr="00BC38B9" w:rsidRDefault="00BC38B9" w:rsidP="005B25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BC38B9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от 13 июля 2017 г.</w:t>
                  </w:r>
                </w:p>
              </w:tc>
              <w:tc>
                <w:tcPr>
                  <w:tcW w:w="4670" w:type="dxa"/>
                </w:tcPr>
                <w:p w:rsidR="00BC38B9" w:rsidRPr="00BC38B9" w:rsidRDefault="00BC38B9" w:rsidP="005B25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BC38B9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№ 13-р</w:t>
                  </w:r>
                </w:p>
              </w:tc>
            </w:tr>
          </w:tbl>
          <w:p w:rsidR="00BC38B9" w:rsidRPr="00BC38B9" w:rsidRDefault="00BC38B9" w:rsidP="005B259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BC38B9" w:rsidRPr="00BC38B9" w:rsidRDefault="00BC38B9" w:rsidP="00BC38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B9">
        <w:rPr>
          <w:rFonts w:ascii="Times New Roman" w:hAnsi="Times New Roman" w:cs="Times New Roman"/>
          <w:b/>
          <w:sz w:val="28"/>
          <w:szCs w:val="28"/>
        </w:rPr>
        <w:t xml:space="preserve">О создании общественной комиссии </w:t>
      </w:r>
    </w:p>
    <w:p w:rsidR="00BC38B9" w:rsidRPr="00BC38B9" w:rsidRDefault="00BC38B9" w:rsidP="00BC3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8B9">
        <w:rPr>
          <w:rFonts w:ascii="Times New Roman" w:hAnsi="Times New Roman"/>
          <w:b/>
          <w:sz w:val="28"/>
          <w:szCs w:val="28"/>
        </w:rPr>
        <w:t>по обеспечению реализации муниципальной программы «Формирование современной городской среды муниципального образования Северо-Западное Суворовского района на 2018-2022 годы»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основании Устава муниципального образования Северо-Западное Суворовского района: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1. Создать общественную комиссию по обеспечению реализации муниципальной программы «Формирования современной городской среды на территории муниципального образования Северо-Западное Суворовского района на 2018-2022 годы».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2. Утвердить состав общественной муниципальной комиссии по обеспечению реализации муниципальной программы «Формирования современной городской среды на территории муниципального образования Северо-Западное Суворовского района на 2018-2022 годы» (Приложение 1).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 xml:space="preserve">3. Утвердить  положение об общественной муниципальной комиссии по обеспечению реализации муниципальной программы формирования </w:t>
      </w:r>
      <w:r w:rsidRPr="00BC38B9"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 на территории муниципального образования Северо-Западное Суворовского района (Приложение 2).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4. Настоящее распоряжение опубликовать в средства массовой информации и разместить на сайте муниципального образования Северо-Западное Суворовского района и в сети «Интернет».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5. Распоряжение вступает в силу со дня подписания.</w:t>
      </w:r>
    </w:p>
    <w:p w:rsidR="00BC38B9" w:rsidRPr="00BC38B9" w:rsidRDefault="00BC38B9" w:rsidP="00BC38B9">
      <w:pPr>
        <w:pStyle w:val="14"/>
        <w:ind w:firstLine="0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BC38B9" w:rsidRPr="00BC38B9" w:rsidTr="005B2597">
        <w:tc>
          <w:tcPr>
            <w:tcW w:w="5211" w:type="dxa"/>
          </w:tcPr>
          <w:p w:rsidR="00BC38B9" w:rsidRPr="00BC38B9" w:rsidRDefault="00BC38B9" w:rsidP="005B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</w:p>
          <w:p w:rsidR="00BC38B9" w:rsidRPr="00BC38B9" w:rsidRDefault="00BC38B9" w:rsidP="005B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8B9">
              <w:rPr>
                <w:rFonts w:ascii="Times New Roman" w:hAnsi="Times New Roman" w:cs="Times New Roman"/>
                <w:b/>
                <w:sz w:val="28"/>
                <w:szCs w:val="28"/>
              </w:rPr>
              <w:t>Северо-Западное Суворовского района</w:t>
            </w:r>
          </w:p>
        </w:tc>
        <w:tc>
          <w:tcPr>
            <w:tcW w:w="4359" w:type="dxa"/>
          </w:tcPr>
          <w:p w:rsidR="00BC38B9" w:rsidRPr="00BC38B9" w:rsidRDefault="00BC38B9" w:rsidP="005B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B9" w:rsidRPr="00BC38B9" w:rsidRDefault="00BC38B9" w:rsidP="005B2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B9" w:rsidRPr="00BC38B9" w:rsidRDefault="00BC38B9" w:rsidP="005B25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И.Л. </w:t>
            </w:r>
            <w:proofErr w:type="spellStart"/>
            <w:r w:rsidRPr="00BC38B9">
              <w:rPr>
                <w:rFonts w:ascii="Times New Roman" w:hAnsi="Times New Roman" w:cs="Times New Roman"/>
                <w:b/>
                <w:sz w:val="28"/>
                <w:szCs w:val="28"/>
              </w:rPr>
              <w:t>Чекмарева</w:t>
            </w:r>
            <w:proofErr w:type="spellEnd"/>
          </w:p>
        </w:tc>
      </w:tr>
    </w:tbl>
    <w:p w:rsidR="00BC38B9" w:rsidRPr="00BC38B9" w:rsidRDefault="00BC38B9" w:rsidP="00BC38B9">
      <w:pPr>
        <w:rPr>
          <w:rFonts w:ascii="Times New Roman" w:hAnsi="Times New Roman" w:cs="Times New Roman"/>
          <w:sz w:val="32"/>
          <w:szCs w:val="32"/>
        </w:rPr>
      </w:pPr>
    </w:p>
    <w:p w:rsidR="00BC38B9" w:rsidRPr="00BC38B9" w:rsidRDefault="00BC38B9" w:rsidP="00BC38B9">
      <w:pPr>
        <w:jc w:val="both"/>
        <w:rPr>
          <w:rFonts w:ascii="Times New Roman" w:hAnsi="Times New Roman" w:cs="Times New Roman"/>
        </w:rPr>
      </w:pPr>
      <w:r w:rsidRPr="00BC38B9">
        <w:rPr>
          <w:rFonts w:ascii="Times New Roman" w:hAnsi="Times New Roman" w:cs="Times New Roman"/>
        </w:rPr>
        <w:t xml:space="preserve">Исп. </w:t>
      </w:r>
      <w:proofErr w:type="spellStart"/>
      <w:r w:rsidRPr="00BC38B9">
        <w:rPr>
          <w:rFonts w:ascii="Times New Roman" w:hAnsi="Times New Roman" w:cs="Times New Roman"/>
        </w:rPr>
        <w:t>Муштараули</w:t>
      </w:r>
      <w:proofErr w:type="spellEnd"/>
      <w:r w:rsidRPr="00BC38B9">
        <w:rPr>
          <w:rFonts w:ascii="Times New Roman" w:hAnsi="Times New Roman" w:cs="Times New Roman"/>
        </w:rPr>
        <w:t xml:space="preserve"> В.Б. </w:t>
      </w:r>
    </w:p>
    <w:p w:rsidR="00BC38B9" w:rsidRPr="00BC38B9" w:rsidRDefault="00BC38B9" w:rsidP="00BC38B9">
      <w:pPr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</w:rPr>
        <w:t>Тел. 2-31-76</w:t>
      </w:r>
    </w:p>
    <w:p w:rsidR="00BC38B9" w:rsidRPr="00BC38B9" w:rsidRDefault="00BC38B9" w:rsidP="00BC38B9">
      <w:pPr>
        <w:jc w:val="both"/>
        <w:rPr>
          <w:rFonts w:ascii="Times New Roman" w:hAnsi="Times New Roman" w:cs="Times New Roman"/>
        </w:rPr>
      </w:pPr>
    </w:p>
    <w:p w:rsidR="00BC38B9" w:rsidRPr="00BC38B9" w:rsidRDefault="00BC38B9" w:rsidP="00BC38B9">
      <w:pPr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1</w:t>
      </w:r>
    </w:p>
    <w:p w:rsidR="00BC38B9" w:rsidRPr="00BC38B9" w:rsidRDefault="00BC38B9" w:rsidP="00BC38B9">
      <w:pPr>
        <w:ind w:left="4140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муниципального образования </w:t>
      </w:r>
    </w:p>
    <w:p w:rsidR="00BC38B9" w:rsidRPr="00BC38B9" w:rsidRDefault="00BC38B9" w:rsidP="00BC38B9">
      <w:pPr>
        <w:ind w:left="4140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Северо-Западное Суворовского района</w:t>
      </w:r>
    </w:p>
    <w:p w:rsidR="00BC38B9" w:rsidRPr="00BC38B9" w:rsidRDefault="00BC38B9" w:rsidP="00BC38B9">
      <w:pPr>
        <w:rPr>
          <w:rFonts w:ascii="Times New Roman" w:hAnsi="Times New Roman" w:cs="Times New Roman"/>
          <w:sz w:val="32"/>
          <w:szCs w:val="32"/>
        </w:rPr>
      </w:pPr>
      <w:r w:rsidRPr="00BC3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13.07.2017 г.  № 13-р</w:t>
      </w:r>
    </w:p>
    <w:p w:rsidR="00BC38B9" w:rsidRPr="00BC38B9" w:rsidRDefault="00BC38B9" w:rsidP="00BC38B9">
      <w:pPr>
        <w:rPr>
          <w:rFonts w:ascii="Times New Roman" w:hAnsi="Times New Roman" w:cs="Times New Roman"/>
          <w:sz w:val="32"/>
          <w:szCs w:val="32"/>
        </w:rPr>
      </w:pPr>
    </w:p>
    <w:p w:rsidR="00BC38B9" w:rsidRPr="00BC38B9" w:rsidRDefault="00BC38B9" w:rsidP="00BC38B9">
      <w:pPr>
        <w:rPr>
          <w:rFonts w:ascii="Times New Roman" w:hAnsi="Times New Roman" w:cs="Times New Roman"/>
          <w:sz w:val="32"/>
          <w:szCs w:val="32"/>
        </w:rPr>
      </w:pPr>
    </w:p>
    <w:p w:rsidR="00BC38B9" w:rsidRPr="00BC38B9" w:rsidRDefault="00BC38B9" w:rsidP="00BC3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B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BC38B9" w:rsidRPr="00BC38B9" w:rsidRDefault="00BC38B9" w:rsidP="00BC3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B9">
        <w:rPr>
          <w:rFonts w:ascii="Times New Roman" w:hAnsi="Times New Roman" w:cs="Times New Roman"/>
          <w:b/>
          <w:sz w:val="28"/>
          <w:szCs w:val="28"/>
        </w:rPr>
        <w:t>общественной комиссии по обеспечению реализации муниципальной программы «Формирования современной городской среды на территории муниципального образования Северо-Западное Суворовского района на 2018-2022 годы»</w:t>
      </w:r>
    </w:p>
    <w:p w:rsidR="00BC38B9" w:rsidRPr="00BC38B9" w:rsidRDefault="00BC38B9" w:rsidP="00BC38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0"/>
        <w:tblW w:w="9571" w:type="dxa"/>
        <w:tblLayout w:type="fixed"/>
        <w:tblLook w:val="04A0"/>
      </w:tblPr>
      <w:tblGrid>
        <w:gridCol w:w="3369"/>
        <w:gridCol w:w="6202"/>
      </w:tblGrid>
      <w:tr w:rsidR="00BC38B9" w:rsidRPr="00BC38B9" w:rsidTr="005B2597">
        <w:tc>
          <w:tcPr>
            <w:tcW w:w="3369" w:type="dxa"/>
          </w:tcPr>
          <w:p w:rsidR="00BC38B9" w:rsidRPr="00BC38B9" w:rsidRDefault="00BC38B9" w:rsidP="005B2597">
            <w:pPr>
              <w:tabs>
                <w:tab w:val="left" w:pos="2715"/>
              </w:tabs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Чекмарева</w:t>
            </w:r>
            <w:proofErr w:type="spellEnd"/>
            <w:r w:rsidRPr="00BC38B9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 w:rsidRPr="00BC3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Леонидовна</w:t>
            </w:r>
          </w:p>
        </w:tc>
        <w:tc>
          <w:tcPr>
            <w:tcW w:w="6202" w:type="dxa"/>
          </w:tcPr>
          <w:p w:rsidR="00BC38B9" w:rsidRPr="00BC38B9" w:rsidRDefault="00BC38B9" w:rsidP="005B2597">
            <w:pPr>
              <w:tabs>
                <w:tab w:val="left" w:pos="2715"/>
              </w:tabs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 администрации  муниципального </w:t>
            </w:r>
            <w:r w:rsidRPr="00BC3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Северо-Западное Суворовский район, председатель комиссии</w:t>
            </w:r>
          </w:p>
          <w:p w:rsidR="00BC38B9" w:rsidRPr="00BC38B9" w:rsidRDefault="00BC38B9" w:rsidP="005B2597">
            <w:pPr>
              <w:tabs>
                <w:tab w:val="left" w:pos="2715"/>
              </w:tabs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B9" w:rsidRPr="00BC38B9" w:rsidTr="005B2597">
        <w:trPr>
          <w:trHeight w:val="2127"/>
        </w:trPr>
        <w:tc>
          <w:tcPr>
            <w:tcW w:w="3369" w:type="dxa"/>
          </w:tcPr>
          <w:p w:rsidR="00BC38B9" w:rsidRPr="00BC38B9" w:rsidRDefault="00BC38B9" w:rsidP="005B2597">
            <w:pPr>
              <w:tabs>
                <w:tab w:val="left" w:pos="2715"/>
              </w:tabs>
              <w:suppressAutoHyphens/>
              <w:spacing w:before="280" w:after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Муштараули</w:t>
            </w:r>
            <w:proofErr w:type="spellEnd"/>
            <w:r w:rsidRPr="00BC38B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Бежанович</w:t>
            </w:r>
            <w:proofErr w:type="spellEnd"/>
          </w:p>
        </w:tc>
        <w:tc>
          <w:tcPr>
            <w:tcW w:w="6202" w:type="dxa"/>
          </w:tcPr>
          <w:p w:rsidR="00BC38B9" w:rsidRPr="00BC38B9" w:rsidRDefault="00BC38B9" w:rsidP="005B2597">
            <w:pPr>
              <w:tabs>
                <w:tab w:val="left" w:pos="2715"/>
              </w:tabs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муниципального образования Северо-Западное Суворовский район, заместитель председателя комиссии</w:t>
            </w:r>
          </w:p>
          <w:p w:rsidR="00BC38B9" w:rsidRPr="00BC38B9" w:rsidRDefault="00BC38B9" w:rsidP="005B2597">
            <w:pPr>
              <w:tabs>
                <w:tab w:val="left" w:pos="2715"/>
              </w:tabs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B9" w:rsidRPr="00BC38B9" w:rsidTr="005B2597">
        <w:trPr>
          <w:trHeight w:val="1898"/>
        </w:trPr>
        <w:tc>
          <w:tcPr>
            <w:tcW w:w="3369" w:type="dxa"/>
          </w:tcPr>
          <w:p w:rsidR="00BC38B9" w:rsidRPr="00BC38B9" w:rsidRDefault="00BC38B9" w:rsidP="005B2597">
            <w:pPr>
              <w:tabs>
                <w:tab w:val="left" w:pos="2715"/>
              </w:tabs>
              <w:suppressAutoHyphens/>
              <w:spacing w:before="280"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Зубарева Наталья Викторовна</w:t>
            </w:r>
          </w:p>
          <w:p w:rsidR="00BC38B9" w:rsidRPr="00BC38B9" w:rsidRDefault="00BC38B9" w:rsidP="005B2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B9" w:rsidRPr="00BC38B9" w:rsidRDefault="00BC38B9" w:rsidP="005B2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B9" w:rsidRPr="00BC38B9" w:rsidRDefault="00BC38B9" w:rsidP="005B2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B9" w:rsidRPr="00BC38B9" w:rsidRDefault="00BC38B9" w:rsidP="005B2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B9" w:rsidRPr="00BC38B9" w:rsidRDefault="00BC38B9" w:rsidP="005B2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B9" w:rsidRPr="00BC38B9" w:rsidRDefault="00BC38B9" w:rsidP="005B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Бугров Николай Станиславович</w:t>
            </w:r>
          </w:p>
        </w:tc>
        <w:tc>
          <w:tcPr>
            <w:tcW w:w="6202" w:type="dxa"/>
          </w:tcPr>
          <w:p w:rsidR="00BC38B9" w:rsidRPr="00BC38B9" w:rsidRDefault="00BC38B9" w:rsidP="005B2597">
            <w:pPr>
              <w:tabs>
                <w:tab w:val="left" w:pos="2715"/>
              </w:tabs>
              <w:suppressAutoHyphens/>
              <w:spacing w:before="280"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экономики, финансов, имущественных отношений и муниципального заказа  администрации  муниципального образования Северо-Западное Суворовский район</w:t>
            </w:r>
          </w:p>
          <w:p w:rsidR="00BC38B9" w:rsidRPr="00BC38B9" w:rsidRDefault="00BC38B9" w:rsidP="005B2597">
            <w:pPr>
              <w:tabs>
                <w:tab w:val="left" w:pos="2715"/>
              </w:tabs>
              <w:suppressAutoHyphens/>
              <w:spacing w:before="280" w:after="2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B9" w:rsidRPr="00BC38B9" w:rsidRDefault="00BC38B9" w:rsidP="005B2597">
            <w:pPr>
              <w:tabs>
                <w:tab w:val="left" w:pos="2715"/>
              </w:tabs>
              <w:suppressAutoHyphens/>
              <w:spacing w:before="280"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жизнеобеспечению, ГО, ЧС и благоустройству  администрации  муниципального образования Северо-Западное Суворовский район, секретарь комиссии</w:t>
            </w:r>
          </w:p>
          <w:p w:rsidR="00BC38B9" w:rsidRPr="00BC38B9" w:rsidRDefault="00BC38B9" w:rsidP="005B2597">
            <w:pPr>
              <w:tabs>
                <w:tab w:val="left" w:pos="2715"/>
              </w:tabs>
              <w:suppressAutoHyphens/>
              <w:spacing w:before="280" w:after="2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B9" w:rsidRPr="00BC38B9" w:rsidRDefault="00BC38B9" w:rsidP="005B2597">
            <w:pPr>
              <w:tabs>
                <w:tab w:val="left" w:pos="2715"/>
              </w:tabs>
              <w:suppressAutoHyphens/>
              <w:spacing w:before="280" w:after="2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8B9" w:rsidRPr="00BC38B9" w:rsidRDefault="00BC38B9" w:rsidP="00BC38B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5"/>
        <w:tblW w:w="9606" w:type="dxa"/>
        <w:tblLook w:val="04A0"/>
      </w:tblPr>
      <w:tblGrid>
        <w:gridCol w:w="3369"/>
        <w:gridCol w:w="6237"/>
      </w:tblGrid>
      <w:tr w:rsidR="00BC38B9" w:rsidRPr="00BC38B9" w:rsidTr="005B2597">
        <w:tc>
          <w:tcPr>
            <w:tcW w:w="3369" w:type="dxa"/>
          </w:tcPr>
          <w:p w:rsidR="00BC38B9" w:rsidRPr="00BC38B9" w:rsidRDefault="00BC38B9" w:rsidP="005B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Полечук</w:t>
            </w:r>
            <w:proofErr w:type="spellEnd"/>
          </w:p>
          <w:p w:rsidR="00BC38B9" w:rsidRPr="00BC38B9" w:rsidRDefault="00BC38B9" w:rsidP="005B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8B9">
              <w:rPr>
                <w:rFonts w:ascii="Times New Roman" w:hAnsi="Times New Roman" w:cs="Times New Roman"/>
                <w:sz w:val="28"/>
                <w:szCs w:val="28"/>
              </w:rPr>
              <w:t xml:space="preserve">Ольга Викторовна </w:t>
            </w:r>
          </w:p>
          <w:p w:rsidR="00BC38B9" w:rsidRPr="00BC38B9" w:rsidRDefault="00BC38B9" w:rsidP="005B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C38B9" w:rsidRPr="00BC38B9" w:rsidRDefault="00BC38B9" w:rsidP="005B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Директор МБУК «КДО «</w:t>
            </w:r>
            <w:proofErr w:type="spellStart"/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Черепетское</w:t>
            </w:r>
            <w:proofErr w:type="spellEnd"/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C38B9" w:rsidRPr="00BC38B9" w:rsidTr="005B2597">
        <w:tc>
          <w:tcPr>
            <w:tcW w:w="3369" w:type="dxa"/>
          </w:tcPr>
          <w:p w:rsidR="00BC38B9" w:rsidRPr="00BC38B9" w:rsidRDefault="00BC38B9" w:rsidP="005B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Клёшина</w:t>
            </w:r>
            <w:proofErr w:type="spellEnd"/>
            <w:r w:rsidRPr="00BC3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8B9" w:rsidRPr="00BC38B9" w:rsidRDefault="00BC38B9" w:rsidP="005B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8B9">
              <w:rPr>
                <w:rFonts w:ascii="Times New Roman" w:hAnsi="Times New Roman" w:cs="Times New Roman"/>
                <w:sz w:val="28"/>
                <w:szCs w:val="28"/>
              </w:rPr>
              <w:t xml:space="preserve">Раиса Николаевна </w:t>
            </w:r>
          </w:p>
        </w:tc>
        <w:tc>
          <w:tcPr>
            <w:tcW w:w="6237" w:type="dxa"/>
          </w:tcPr>
          <w:p w:rsidR="00BC38B9" w:rsidRPr="00BC38B9" w:rsidRDefault="00BC38B9" w:rsidP="005B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МКУК «СМЦБС» </w:t>
            </w:r>
            <w:proofErr w:type="spellStart"/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ерепеть</w:t>
            </w:r>
            <w:proofErr w:type="spellEnd"/>
            <w:r w:rsidRPr="00BC3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8B9" w:rsidRPr="00BC38B9" w:rsidRDefault="00BC38B9" w:rsidP="005B2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B9" w:rsidRPr="00BC38B9" w:rsidTr="005B2597">
        <w:tc>
          <w:tcPr>
            <w:tcW w:w="3369" w:type="dxa"/>
          </w:tcPr>
          <w:p w:rsidR="00BC38B9" w:rsidRPr="00BC38B9" w:rsidRDefault="00BC38B9" w:rsidP="005B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Власова</w:t>
            </w:r>
          </w:p>
          <w:p w:rsidR="00BC38B9" w:rsidRPr="00BC38B9" w:rsidRDefault="00BC38B9" w:rsidP="005B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  <w:p w:rsidR="00BC38B9" w:rsidRPr="00BC38B9" w:rsidRDefault="00BC38B9" w:rsidP="005B2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B9" w:rsidRPr="00BC38B9" w:rsidRDefault="00BC38B9" w:rsidP="005B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Пчелинцева</w:t>
            </w:r>
            <w:proofErr w:type="spellEnd"/>
            <w:r w:rsidRPr="00BC38B9">
              <w:rPr>
                <w:rFonts w:ascii="Times New Roman" w:hAnsi="Times New Roman" w:cs="Times New Roman"/>
                <w:sz w:val="28"/>
                <w:szCs w:val="28"/>
              </w:rPr>
              <w:t xml:space="preserve"> Тамара Степановна</w:t>
            </w:r>
          </w:p>
          <w:p w:rsidR="00BC38B9" w:rsidRPr="00BC38B9" w:rsidRDefault="00BC38B9" w:rsidP="005B2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B9" w:rsidRPr="00BC38B9" w:rsidRDefault="00BC38B9" w:rsidP="005B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Бровкин Николай Иванович</w:t>
            </w:r>
          </w:p>
        </w:tc>
        <w:tc>
          <w:tcPr>
            <w:tcW w:w="6237" w:type="dxa"/>
          </w:tcPr>
          <w:p w:rsidR="00BC38B9" w:rsidRPr="00BC38B9" w:rsidRDefault="00BC38B9" w:rsidP="005B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Старшая по дому №12 по ул. Маяковского п</w:t>
            </w:r>
            <w:proofErr w:type="gramStart"/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ентральный Суворовского района</w:t>
            </w:r>
          </w:p>
          <w:p w:rsidR="00BC38B9" w:rsidRPr="00BC38B9" w:rsidRDefault="00BC38B9" w:rsidP="005B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B9" w:rsidRPr="00BC38B9" w:rsidRDefault="00BC38B9" w:rsidP="005B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организации союза пенсионеров с. Рождествено</w:t>
            </w:r>
          </w:p>
          <w:p w:rsidR="00BC38B9" w:rsidRPr="00BC38B9" w:rsidRDefault="00BC38B9" w:rsidP="005B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B9" w:rsidRPr="00BC38B9" w:rsidRDefault="00BC38B9" w:rsidP="005B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8B9">
              <w:rPr>
                <w:rFonts w:ascii="Times New Roman" w:hAnsi="Times New Roman" w:cs="Times New Roman"/>
                <w:sz w:val="28"/>
                <w:szCs w:val="28"/>
              </w:rPr>
              <w:t>депутат муниципального образования Северо-Западное Суворовского района</w:t>
            </w:r>
          </w:p>
          <w:p w:rsidR="00BC38B9" w:rsidRPr="00BC38B9" w:rsidRDefault="00BC38B9" w:rsidP="005B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B9" w:rsidRPr="00BC38B9" w:rsidRDefault="00BC38B9" w:rsidP="005B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B9" w:rsidRPr="00BC38B9" w:rsidRDefault="00BC38B9" w:rsidP="005B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B9" w:rsidRPr="00BC38B9" w:rsidRDefault="00BC38B9" w:rsidP="005B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B9" w:rsidRPr="00BC38B9" w:rsidRDefault="00BC38B9" w:rsidP="005B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B9" w:rsidRPr="00BC38B9" w:rsidRDefault="00BC38B9" w:rsidP="005B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8B9" w:rsidRPr="00BC38B9" w:rsidRDefault="00BC38B9" w:rsidP="00BC38B9">
      <w:pPr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</w:t>
      </w: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BC38B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C38B9" w:rsidRPr="00BC38B9" w:rsidRDefault="00BC38B9" w:rsidP="00BC38B9">
      <w:pPr>
        <w:ind w:left="4140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муниципального образования </w:t>
      </w:r>
    </w:p>
    <w:p w:rsidR="00BC38B9" w:rsidRPr="00BC38B9" w:rsidRDefault="00BC38B9" w:rsidP="00BC38B9">
      <w:pPr>
        <w:ind w:left="4140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Северо-Западное Суворовского района</w:t>
      </w:r>
    </w:p>
    <w:p w:rsidR="00BC38B9" w:rsidRPr="00BC38B9" w:rsidRDefault="00BC38B9" w:rsidP="00BC38B9">
      <w:pPr>
        <w:rPr>
          <w:rFonts w:ascii="Times New Roman" w:hAnsi="Times New Roman" w:cs="Times New Roman"/>
          <w:sz w:val="32"/>
          <w:szCs w:val="32"/>
        </w:rPr>
      </w:pPr>
      <w:r w:rsidRPr="00BC3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13.07.2017 г.  № 13-р</w:t>
      </w:r>
    </w:p>
    <w:p w:rsidR="00BC38B9" w:rsidRPr="00BC38B9" w:rsidRDefault="00BC38B9" w:rsidP="00BC38B9">
      <w:pPr>
        <w:tabs>
          <w:tab w:val="left" w:pos="2715"/>
          <w:tab w:val="left" w:pos="6930"/>
        </w:tabs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B9" w:rsidRPr="00BC38B9" w:rsidRDefault="00BC38B9" w:rsidP="00BC38B9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B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38B9" w:rsidRPr="00BC38B9" w:rsidRDefault="00BC38B9" w:rsidP="00BC38B9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B9">
        <w:rPr>
          <w:rFonts w:ascii="Times New Roman" w:hAnsi="Times New Roman" w:cs="Times New Roman"/>
          <w:b/>
          <w:sz w:val="28"/>
          <w:szCs w:val="28"/>
        </w:rPr>
        <w:t>общественной комиссии по обеспечению реализации муниципальной программы «Формирования современной городской среды на территории муниципального образования Северо-Западное Суворовского района на 2018-2022 годы»</w:t>
      </w:r>
    </w:p>
    <w:p w:rsidR="00BC38B9" w:rsidRPr="00BC38B9" w:rsidRDefault="00BC38B9" w:rsidP="00BC38B9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B9" w:rsidRPr="00BC38B9" w:rsidRDefault="00BC38B9" w:rsidP="00BC38B9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работы общественной комиссии по обеспечению реализации муниципальной программы «Формирования современной городской среды на территории </w:t>
      </w:r>
      <w:r w:rsidRPr="00BC38B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Северо-Западное Суворовского района на 2018-2022 годы» (далее – Комиссия).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2. В своей деятельности Комиссия руководствуется Конституцией РФ, федеральными законами и иными нормативно – правовыми актами Российской Федерации, законами и иными нормативными актами Тульской области, Уставом муниципального образования Северо-Западное Суворовского района, иными муниципальными правовыми актами и настоящим Положением.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3. Комиссия создается и упраздняется распоряжением администрации муниципального образования Северо-Западное Суворовского района.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4. В сфере своей компетенции Комиссия: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4.1. 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4.2. 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4.3. рассматривает и утверждает дизайн – проект дворовой территории, подлежащей благоустройству в рамках муниципальной программы;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4.4. рассматривает и утверждает дизайн – проект благоустройства наиболее посещаемой территории общего пользования;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4.5. проводит оценку предложений заинтересованных лиц к проекту муниципальной программы;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4.6. контролирует и координирует реализацию муниципальной программы «Формирования современной городской среды на территории Муниципального образования Северо-Западное Суворовского района на 2018-2022 годы».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5. 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lastRenderedPageBreak/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 xml:space="preserve">7. Председатель Комиссии: 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7.1. обеспечивает выполнение полномочий и реализацию прав Комиссии, исполнение Комиссией возложенных обязанностей;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7.2. руководит деятельностью Комиссии;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7.3. организует и координирует работу Комиссии;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 xml:space="preserve">7.4. осуществляет общий </w:t>
      </w:r>
      <w:proofErr w:type="gramStart"/>
      <w:r w:rsidRPr="00BC38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38B9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 и предложений.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8. Секретарь Комиссии: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8.1. оповещает членов Комиссии о времени и месте проведения заседаний;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8.2. осуществляет делопроизводство в Комиссии;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8.3. ведет, оформляет протоколы заседаний Комиссии.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9. Заседания Комиссии проводятся по мере необходимости.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10.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 в заседании своего представителя. При этом в таком уведомлении должно содержаться указание на предоставление  или не предоставление представителю члена Комиссии права голоса.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11. Заседание Комиссии считается правомочным, если на нем присутствуют не менее половины ее членов.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12.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 голос председательствующего на Комиссии является решающим.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>13. Решение Комиссии оформляется протоколом, подписываемым председательствующим на Комиссии и секретарем.</w:t>
      </w:r>
    </w:p>
    <w:p w:rsidR="00BC38B9" w:rsidRPr="00BC38B9" w:rsidRDefault="00BC38B9" w:rsidP="00BC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lastRenderedPageBreak/>
        <w:t>14. Протокол Комиссии не позднее 2-х рабочих дней после проведения заседания Комиссии размещается на официальном сайте муниципального образования Суворовский район.</w:t>
      </w:r>
    </w:p>
    <w:p w:rsidR="00BC38B9" w:rsidRPr="00BC38B9" w:rsidRDefault="00BC38B9" w:rsidP="00BC38B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8B9" w:rsidRPr="00BC38B9" w:rsidRDefault="00BC38B9" w:rsidP="00BC38B9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 w:rsidRPr="00BC38B9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</w:t>
      </w:r>
    </w:p>
    <w:p w:rsidR="00874EE8" w:rsidRPr="00BC38B9" w:rsidRDefault="00874EE8">
      <w:pPr>
        <w:rPr>
          <w:rFonts w:ascii="Times New Roman" w:hAnsi="Times New Roman" w:cs="Times New Roman"/>
        </w:rPr>
      </w:pPr>
    </w:p>
    <w:sectPr w:rsidR="00874EE8" w:rsidRPr="00BC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8B9"/>
    <w:rsid w:val="00874EE8"/>
    <w:rsid w:val="00BC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38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 +14 пт"/>
    <w:aliases w:val="По ширине,первая строка 1,54 см"/>
    <w:basedOn w:val="a"/>
    <w:rsid w:val="00BC38B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BC38B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2017-08-24T12:15:00Z</dcterms:created>
  <dcterms:modified xsi:type="dcterms:W3CDTF">2017-08-24T12:16:00Z</dcterms:modified>
</cp:coreProperties>
</file>